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1788"/>
        <w:gridCol w:w="2607"/>
        <w:gridCol w:w="3006"/>
        <w:gridCol w:w="1955"/>
      </w:tblGrid>
      <w:tr w:rsidR="004576A5" w:rsidRPr="004576A5" w14:paraId="7368AF70" w14:textId="77777777" w:rsidTr="00232D7B">
        <w:trPr>
          <w:jc w:val="center"/>
        </w:trPr>
        <w:tc>
          <w:tcPr>
            <w:tcW w:w="9356" w:type="dxa"/>
            <w:gridSpan w:val="4"/>
          </w:tcPr>
          <w:p w14:paraId="7631BB8F" w14:textId="77777777" w:rsidR="004576A5" w:rsidRPr="004576A5" w:rsidRDefault="004576A5" w:rsidP="004576A5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noProof/>
                <w:color w:val="D9D9D9"/>
                <w:sz w:val="28"/>
                <w:szCs w:val="24"/>
                <w:lang w:eastAsia="ru-RU"/>
              </w:rPr>
              <w:drawing>
                <wp:inline distT="0" distB="0" distL="0" distR="0" wp14:anchorId="7B195F58" wp14:editId="176BB2A6">
                  <wp:extent cx="619125" cy="752475"/>
                  <wp:effectExtent l="0" t="0" r="9525" b="9525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F551D6" w14:textId="77777777" w:rsidR="004576A5" w:rsidRPr="004576A5" w:rsidRDefault="004576A5" w:rsidP="004576A5">
            <w:pPr>
              <w:spacing w:after="0" w:line="3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АДМИНИСТРАЦИЯ </w:t>
            </w:r>
          </w:p>
          <w:p w14:paraId="1A51665F" w14:textId="77777777" w:rsidR="004576A5" w:rsidRPr="004576A5" w:rsidRDefault="004576A5" w:rsidP="004576A5">
            <w:pPr>
              <w:spacing w:after="0" w:line="38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КАНСКОГО МУНИЦИПАЛЬНОГО ОКРУГА</w:t>
            </w:r>
          </w:p>
          <w:p w14:paraId="3FD10614" w14:textId="77777777" w:rsidR="004576A5" w:rsidRPr="004576A5" w:rsidRDefault="004576A5" w:rsidP="00232D7B">
            <w:pPr>
              <w:spacing w:after="0" w:line="380" w:lineRule="exact"/>
              <w:ind w:left="-358" w:firstLine="358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0E3169D" w14:textId="77777777" w:rsidR="004576A5" w:rsidRPr="004576A5" w:rsidRDefault="004576A5" w:rsidP="004576A5">
            <w:pPr>
              <w:spacing w:before="12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40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b/>
                <w:spacing w:val="40"/>
                <w:sz w:val="40"/>
                <w:szCs w:val="24"/>
                <w:lang w:eastAsia="ru-RU"/>
              </w:rPr>
              <w:t>ПОСТАНОВЛЕНИЕ</w:t>
            </w:r>
          </w:p>
          <w:p w14:paraId="32E76DB6" w14:textId="77777777" w:rsidR="004576A5" w:rsidRPr="004576A5" w:rsidRDefault="004576A5" w:rsidP="004576A5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6A5" w:rsidRPr="004576A5" w14:paraId="213A3AE8" w14:textId="77777777" w:rsidTr="00232D7B">
        <w:trPr>
          <w:jc w:val="center"/>
        </w:trPr>
        <w:tc>
          <w:tcPr>
            <w:tcW w:w="17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1F511A" w14:textId="77777777" w:rsidR="004576A5" w:rsidRPr="004576A5" w:rsidRDefault="004576A5" w:rsidP="004576A5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07" w:type="dxa"/>
            <w:hideMark/>
          </w:tcPr>
          <w:p w14:paraId="56771E32" w14:textId="77777777" w:rsidR="004576A5" w:rsidRPr="004576A5" w:rsidRDefault="004576A5" w:rsidP="004576A5">
            <w:pPr>
              <w:spacing w:after="0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2026</w:t>
            </w:r>
          </w:p>
        </w:tc>
        <w:tc>
          <w:tcPr>
            <w:tcW w:w="3006" w:type="dxa"/>
            <w:hideMark/>
          </w:tcPr>
          <w:p w14:paraId="32CE5681" w14:textId="77777777" w:rsidR="004576A5" w:rsidRPr="004576A5" w:rsidRDefault="004576A5" w:rsidP="004576A5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576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D973BF" w14:textId="77777777" w:rsidR="004576A5" w:rsidRPr="004576A5" w:rsidRDefault="004576A5" w:rsidP="004576A5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51F2ABEC" w14:textId="77777777" w:rsidR="00012384" w:rsidRDefault="00012384" w:rsidP="00012384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BA6E2D" w14:textId="77777777" w:rsidR="00C432E3" w:rsidRPr="004576A5" w:rsidRDefault="00C432E3" w:rsidP="00012384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4576A5" w:rsidRPr="004576A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Канский муниципальный округ</w:t>
      </w:r>
      <w:r w:rsidR="004576A5" w:rsidRPr="0045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2026 год.</w:t>
      </w:r>
    </w:p>
    <w:p w14:paraId="3C218E56" w14:textId="77777777" w:rsidR="00C432E3" w:rsidRPr="00C432E3" w:rsidRDefault="00C432E3" w:rsidP="00012384">
      <w:pPr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5E58D9" w14:textId="13BEAE25" w:rsidR="00C432E3" w:rsidRPr="00C432E3" w:rsidRDefault="00C432E3" w:rsidP="00012384">
      <w:pPr>
        <w:spacing w:after="0"/>
        <w:ind w:left="0" w:right="-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Федеральным законом от 31.07.2020 № 248-ФЗ «О государственном контроле (надзоре) и муниципальном контроле в Российской Федерации»,  </w:t>
      </w:r>
      <w:r w:rsidR="00832ADF" w:rsidRPr="00FD4D55">
        <w:rPr>
          <w:rFonts w:ascii="Times New Roman" w:hAnsi="Times New Roman" w:cs="Times New Roman"/>
          <w:sz w:val="28"/>
          <w:szCs w:val="28"/>
        </w:rPr>
        <w:t>Жилищным кодексом Российской Федерации</w:t>
      </w:r>
      <w:r w:rsidR="00832ADF">
        <w:rPr>
          <w:rFonts w:ascii="Times New Roman" w:hAnsi="Times New Roman" w:cs="Times New Roman"/>
          <w:sz w:val="28"/>
          <w:szCs w:val="28"/>
        </w:rPr>
        <w:t>,</w:t>
      </w:r>
      <w:r w:rsidR="00832ADF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</w:t>
      </w:r>
      <w:r w:rsidR="006E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равительства РФ от 25.06.2021 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</w:t>
      </w:r>
      <w:r w:rsidR="007E6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Канского окружного Совета депутатов «Об утверждении Положения о муниципальном жилищном контроле на территории муниципального образования Канский муниципальны</w:t>
      </w:r>
      <w:r w:rsidR="00687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округ» от 29.01.2026 № 8-130, </w:t>
      </w:r>
      <w:r w:rsidR="00FD4D55" w:rsidRPr="00FD4D55">
        <w:rPr>
          <w:rFonts w:ascii="Times New Roman" w:hAnsi="Times New Roman" w:cs="Times New Roman"/>
          <w:sz w:val="28"/>
          <w:szCs w:val="28"/>
        </w:rPr>
        <w:t>руководствуясь с</w:t>
      </w:r>
      <w:r w:rsidR="007E65BF">
        <w:rPr>
          <w:rFonts w:ascii="Times New Roman" w:hAnsi="Times New Roman" w:cs="Times New Roman"/>
          <w:sz w:val="28"/>
          <w:szCs w:val="28"/>
        </w:rPr>
        <w:t>татьями 34-36</w:t>
      </w:r>
      <w:r w:rsidR="00FD4D55" w:rsidRPr="00FD4D55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Канский муниципальный округ Красноярского края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ПОСТАНОВЛЯЮ:</w:t>
      </w:r>
      <w:bookmarkStart w:id="0" w:name="bookmark0"/>
    </w:p>
    <w:p w14:paraId="34837458" w14:textId="77777777" w:rsidR="00C432E3" w:rsidRPr="00012384" w:rsidRDefault="00C432E3" w:rsidP="00012384">
      <w:pPr>
        <w:spacing w:after="0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контроля </w:t>
      </w:r>
      <w:r w:rsidR="00874735" w:rsidRPr="00012384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Канский муниципальный округ</w:t>
      </w:r>
      <w:r w:rsidR="00874735"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2026 год </w:t>
      </w:r>
      <w:r w:rsidR="00012384"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приложению </w:t>
      </w:r>
      <w:r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настоящему постановлению. </w:t>
      </w:r>
    </w:p>
    <w:p w14:paraId="32132305" w14:textId="77777777" w:rsidR="00012384" w:rsidRPr="00012384" w:rsidRDefault="00012384" w:rsidP="00012384">
      <w:pPr>
        <w:spacing w:after="0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3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Главному специалисту по информатизации отдела по связям с общественностью Администрации Канского муниципального округа опубликовать настоящее постановление в официальном периодическом печатном издании «Канский вестник» и разместить на официальном сайте Администрации Канского муниципального округа в сети «Интернет».</w:t>
      </w:r>
    </w:p>
    <w:p w14:paraId="2333427F" w14:textId="152B84BB" w:rsidR="00526DAB" w:rsidRPr="00C432E3" w:rsidRDefault="00012384" w:rsidP="00012384">
      <w:pPr>
        <w:spacing w:after="0"/>
        <w:ind w:left="0" w:right="-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26DAB" w:rsidRP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</w:t>
      </w:r>
      <w:r w:rsidR="00526DAB" w:rsidRPr="00012384">
        <w:rPr>
          <w:rFonts w:ascii="Times New Roman" w:hAnsi="Times New Roman" w:cs="Times New Roman"/>
          <w:sz w:val="28"/>
          <w:szCs w:val="28"/>
        </w:rPr>
        <w:t>Главы</w:t>
      </w:r>
      <w:r w:rsidR="00526DAB" w:rsidRPr="00F67AD6">
        <w:rPr>
          <w:rFonts w:ascii="Times New Roman" w:hAnsi="Times New Roman" w:cs="Times New Roman"/>
          <w:sz w:val="28"/>
          <w:szCs w:val="28"/>
        </w:rPr>
        <w:t xml:space="preserve"> Канского муници</w:t>
      </w:r>
      <w:r w:rsidR="00526DAB">
        <w:rPr>
          <w:rFonts w:ascii="Times New Roman" w:hAnsi="Times New Roman" w:cs="Times New Roman"/>
          <w:sz w:val="28"/>
          <w:szCs w:val="28"/>
        </w:rPr>
        <w:t>пального округа по безопасности С.А. Цындренко.</w:t>
      </w:r>
    </w:p>
    <w:p w14:paraId="008AC726" w14:textId="418FB1C1" w:rsidR="00526DAB" w:rsidRPr="00C432E3" w:rsidRDefault="00012384" w:rsidP="00012384">
      <w:pPr>
        <w:spacing w:after="0"/>
        <w:ind w:left="0" w:right="-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26DAB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E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</w:t>
      </w:r>
      <w:r w:rsidR="00526DAB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</w:t>
      </w:r>
      <w:r w:rsidR="006E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 вступает в силу в день, следующий за днем </w:t>
      </w:r>
      <w:r w:rsidR="00526DAB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4C1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</w:t>
      </w:r>
      <w:r w:rsidR="006E6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официальном печатном издании «Канский вестник»</w:t>
      </w:r>
      <w:r w:rsidR="00526DAB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подлежит размещению на </w:t>
      </w:r>
      <w:r w:rsidR="00526DAB" w:rsidRPr="00471742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Канского </w:t>
      </w:r>
      <w:r w:rsidR="00526DAB" w:rsidRPr="00471742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в информационно-телекоммуникационной сети Интернет </w:t>
      </w:r>
      <w:r w:rsidR="00526DAB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распространяется на правоотношения, возникшие с 01.01.2026 года. </w:t>
      </w:r>
    </w:p>
    <w:bookmarkEnd w:id="0"/>
    <w:p w14:paraId="6706BB71" w14:textId="77777777" w:rsidR="00012384" w:rsidRDefault="00012384" w:rsidP="00012384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1D890" w14:textId="77777777" w:rsidR="00012384" w:rsidRDefault="00012384" w:rsidP="00012384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EDCA94" w14:textId="77777777" w:rsidR="00012384" w:rsidRDefault="00012384" w:rsidP="00012384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69D4BC" w14:textId="12E40BA7" w:rsidR="00012384" w:rsidRDefault="004D30F5" w:rsidP="00012384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432E3"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Канского</w:t>
      </w:r>
    </w:p>
    <w:p w14:paraId="5D12E7BE" w14:textId="7EAE864A" w:rsidR="00C432E3" w:rsidRPr="007028E0" w:rsidRDefault="00C432E3" w:rsidP="00012384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             </w:t>
      </w:r>
      <w:r w:rsidR="00005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C43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832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12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D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К.С. Ковалев</w:t>
      </w:r>
      <w:bookmarkStart w:id="1" w:name="_GoBack"/>
      <w:bookmarkEnd w:id="1"/>
    </w:p>
    <w:p w14:paraId="39514DBF" w14:textId="77777777" w:rsidR="00DA08B5" w:rsidRDefault="00DA08B5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207D89" w14:textId="77777777" w:rsidR="00536248" w:rsidRDefault="00135447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</w:t>
      </w:r>
    </w:p>
    <w:p w14:paraId="1C7CF937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017183FB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7AE0F538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232C58A9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77521F63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248B0A8F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0520D184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71265F5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77DE39E6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23601ADA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38F2DF0F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8640F53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11ACCAEE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2CF1D5E4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4A765F7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34FFA247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4E0146B3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220210C1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444979C8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1D1B3F0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74F0E68F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8C9FD20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8009428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2940B313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3222B300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7839CB55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5C3A6EE4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48BD1A23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19A08D7B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3F605637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6DD84E19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1E391849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0F655E19" w14:textId="77777777" w:rsidR="00536248" w:rsidRDefault="00536248" w:rsidP="00135447">
      <w:pPr>
        <w:spacing w:after="0"/>
        <w:ind w:left="0" w:firstLine="283"/>
        <w:rPr>
          <w:rFonts w:ascii="Times New Roman" w:hAnsi="Times New Roman"/>
          <w:bCs/>
          <w:sz w:val="28"/>
          <w:szCs w:val="28"/>
        </w:rPr>
      </w:pPr>
    </w:p>
    <w:p w14:paraId="3ED793B0" w14:textId="77777777" w:rsidR="001F26F7" w:rsidRDefault="001F26F7" w:rsidP="00CB04FA">
      <w:pPr>
        <w:spacing w:after="0"/>
        <w:ind w:left="0" w:firstLine="283"/>
        <w:jc w:val="right"/>
        <w:rPr>
          <w:rFonts w:ascii="Times New Roman" w:hAnsi="Times New Roman"/>
          <w:bCs/>
          <w:sz w:val="28"/>
          <w:szCs w:val="28"/>
        </w:rPr>
      </w:pPr>
    </w:p>
    <w:p w14:paraId="0BAAB45D" w14:textId="77777777" w:rsidR="00832ADF" w:rsidRPr="00832ADF" w:rsidRDefault="00536248" w:rsidP="00832ADF">
      <w:pPr>
        <w:spacing w:before="100" w:beforeAutospacing="1" w:after="100" w:afterAutospacing="1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</w:t>
      </w:r>
      <w:r w:rsidR="00CB04FA">
        <w:rPr>
          <w:rFonts w:ascii="Times New Roman" w:hAnsi="Times New Roman"/>
          <w:bCs/>
          <w:sz w:val="28"/>
          <w:szCs w:val="28"/>
        </w:rPr>
        <w:t xml:space="preserve">        </w:t>
      </w:r>
      <w:r w:rsidR="00832ADF" w:rsidRPr="00832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14:paraId="2ED60756" w14:textId="77777777" w:rsidR="00832ADF" w:rsidRPr="00832ADF" w:rsidRDefault="00832ADF" w:rsidP="00832ADF">
      <w:pPr>
        <w:spacing w:before="100" w:beforeAutospacing="1" w:after="100" w:afterAutospacing="1"/>
        <w:ind w:left="5103" w:firstLine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D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Канского муниципального округа</w:t>
      </w:r>
    </w:p>
    <w:p w14:paraId="63E446E1" w14:textId="77777777" w:rsidR="00832ADF" w:rsidRPr="00832ADF" w:rsidRDefault="00832ADF" w:rsidP="00832ADF">
      <w:pPr>
        <w:spacing w:before="100" w:beforeAutospacing="1" w:after="100" w:afterAutospacing="1"/>
        <w:ind w:left="5103" w:firstLine="0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A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 2026 г. № _________</w:t>
      </w:r>
    </w:p>
    <w:p w14:paraId="5F21BE0F" w14:textId="4780215F" w:rsidR="00135447" w:rsidRDefault="00135447" w:rsidP="00832ADF">
      <w:pPr>
        <w:spacing w:after="0"/>
        <w:ind w:left="0" w:firstLine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14:paraId="4983EDF1" w14:textId="77777777" w:rsidR="00832ADF" w:rsidRDefault="00832ADF" w:rsidP="0013544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53A6A" w14:textId="21C624F1" w:rsidR="00135447" w:rsidRDefault="00135447" w:rsidP="0013544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14:paraId="0E1EBCBE" w14:textId="654C1FD3" w:rsidR="00135447" w:rsidRDefault="00135447" w:rsidP="0013544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вреда(ущерба) охраняемым законом ценностям при осуществлении муниципального жилищного контроля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576A5">
        <w:rPr>
          <w:rFonts w:ascii="Times New Roman" w:hAnsi="Times New Roman" w:cs="Times New Roman"/>
          <w:sz w:val="28"/>
          <w:szCs w:val="28"/>
        </w:rPr>
        <w:t>территории муниципального образования Канский муниципальный округ</w:t>
      </w:r>
      <w:r w:rsidRPr="0045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2026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3B7C65" w14:textId="77777777" w:rsidR="00135447" w:rsidRDefault="00135447" w:rsidP="0013544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201173" w14:textId="77777777" w:rsidR="00135447" w:rsidRDefault="00135447" w:rsidP="00135447">
      <w:pPr>
        <w:widowControl w:val="0"/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color w:val="0103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89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804"/>
      </w:tblGrid>
      <w:tr w:rsidR="00135447" w14:paraId="7308EE62" w14:textId="77777777" w:rsidTr="001509D0">
        <w:tc>
          <w:tcPr>
            <w:tcW w:w="2127" w:type="dxa"/>
          </w:tcPr>
          <w:p w14:paraId="664A2BB0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804" w:type="dxa"/>
          </w:tcPr>
          <w:p w14:paraId="467AE0A5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      </w:r>
            <w:r w:rsidRPr="004576A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Канский муниципальный округ</w:t>
            </w:r>
            <w:r w:rsidRPr="00457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2026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программа профилактики). </w:t>
            </w:r>
          </w:p>
        </w:tc>
      </w:tr>
      <w:tr w:rsidR="00135447" w14:paraId="74356FA5" w14:textId="77777777" w:rsidTr="001509D0">
        <w:tc>
          <w:tcPr>
            <w:tcW w:w="2127" w:type="dxa"/>
          </w:tcPr>
          <w:p w14:paraId="38AE1AA4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804" w:type="dxa"/>
          </w:tcPr>
          <w:p w14:paraId="0A40D4EE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31.07.202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№248-Ф</w:t>
            </w:r>
            <w:r>
              <w:rPr>
                <w:rFonts w:ascii="Times New Roman" w:eastAsia="Times New Roman" w:hAnsi="Times New Roman" w:cs="Times New Roman"/>
                <w:color w:val="000000"/>
                <w:spacing w:val="345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государственном контрол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(надзоре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)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контроле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Федерации»,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постановление Правительства РФ от 25.06.2021г.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135447" w14:paraId="241BDA44" w14:textId="77777777" w:rsidTr="001509D0">
        <w:tc>
          <w:tcPr>
            <w:tcW w:w="2127" w:type="dxa"/>
          </w:tcPr>
          <w:p w14:paraId="41090E31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804" w:type="dxa"/>
          </w:tcPr>
          <w:p w14:paraId="13725461" w14:textId="71EC74DD" w:rsidR="00135447" w:rsidRDefault="00382AB4" w:rsidP="001509D0">
            <w:pPr>
              <w:widowControl w:val="0"/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 w:rsidR="00135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Канского муниципального округа (далее </w:t>
            </w:r>
            <w:r w:rsid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354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орган).</w:t>
            </w:r>
          </w:p>
        </w:tc>
      </w:tr>
      <w:tr w:rsidR="00135447" w14:paraId="34252601" w14:textId="77777777" w:rsidTr="001509D0">
        <w:tc>
          <w:tcPr>
            <w:tcW w:w="2127" w:type="dxa"/>
          </w:tcPr>
          <w:p w14:paraId="5B91320D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804" w:type="dxa"/>
          </w:tcPr>
          <w:p w14:paraId="6C3A0445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возникновения;</w:t>
            </w:r>
          </w:p>
          <w:p w14:paraId="08C2CC52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2.Повышение результативности и эффективности контрольной деятельности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сфере.</w:t>
            </w:r>
          </w:p>
        </w:tc>
      </w:tr>
      <w:tr w:rsidR="00135447" w14:paraId="74155A24" w14:textId="77777777" w:rsidTr="001509D0">
        <w:tc>
          <w:tcPr>
            <w:tcW w:w="2127" w:type="dxa"/>
          </w:tcPr>
          <w:p w14:paraId="102FC165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804" w:type="dxa"/>
          </w:tcPr>
          <w:p w14:paraId="131AE8AE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 Предотвращение рисков причинения вреда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охраняемым законом ценностям;</w:t>
            </w:r>
          </w:p>
          <w:p w14:paraId="0A5D1C67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31174FF2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6662B70D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135447" w14:paraId="28239384" w14:textId="77777777" w:rsidTr="001509D0">
        <w:tc>
          <w:tcPr>
            <w:tcW w:w="2127" w:type="dxa"/>
          </w:tcPr>
          <w:p w14:paraId="723010E9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Срок реализации программы профилактики</w:t>
            </w:r>
          </w:p>
        </w:tc>
        <w:tc>
          <w:tcPr>
            <w:tcW w:w="6804" w:type="dxa"/>
          </w:tcPr>
          <w:p w14:paraId="3905A1F9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135447" w14:paraId="06842AA2" w14:textId="77777777" w:rsidTr="001509D0">
        <w:tc>
          <w:tcPr>
            <w:tcW w:w="2127" w:type="dxa"/>
          </w:tcPr>
          <w:p w14:paraId="77DF026C" w14:textId="77777777" w:rsidR="00135447" w:rsidRDefault="00135447" w:rsidP="001509D0">
            <w:pPr>
              <w:widowControl w:val="0"/>
              <w:tabs>
                <w:tab w:val="left" w:pos="1535"/>
              </w:tabs>
              <w:spacing w:after="0" w:line="276" w:lineRule="auto"/>
              <w:ind w:left="0" w:right="-22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804" w:type="dxa"/>
          </w:tcPr>
          <w:p w14:paraId="416CD069" w14:textId="77777777" w:rsidR="00135447" w:rsidRDefault="00135447" w:rsidP="001509D0">
            <w:pPr>
              <w:widowControl w:val="0"/>
              <w:spacing w:after="0"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      </w:r>
          </w:p>
        </w:tc>
      </w:tr>
    </w:tbl>
    <w:p w14:paraId="17643E34" w14:textId="77777777" w:rsidR="00135447" w:rsidRDefault="00135447" w:rsidP="00135447">
      <w:p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BB310F3" w14:textId="77777777" w:rsidR="00DE07A2" w:rsidRDefault="00DE07A2" w:rsidP="00135447">
      <w:p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F9E4619" w14:textId="77777777" w:rsidR="00135447" w:rsidRDefault="00135447" w:rsidP="0013544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Анализ текущего состояния осуществления   муниципального жилищного контроля</w:t>
      </w:r>
    </w:p>
    <w:p w14:paraId="15F3DE76" w14:textId="77777777" w:rsidR="00135447" w:rsidRDefault="00135447" w:rsidP="0013544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AA233E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1.1. Основными функциями муниципального жилищного контроля являются предупреждение, выявление и пресечение нарушений контролируемыми лицами обязательных требований посредством организации и проведения контрольных (надзорных) мероприятий.</w:t>
      </w:r>
    </w:p>
    <w:p w14:paraId="6516DB36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1.2. Предметом муниципального жилищного контроля я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 xml:space="preserve">вляется соблюдение юридическими </w:t>
      </w:r>
      <w:r>
        <w:rPr>
          <w:rFonts w:ascii="Times New Roman" w:hAnsi="Times New Roman" w:cs="Times New Roman"/>
          <w:spacing w:val="2"/>
          <w:sz w:val="28"/>
          <w:szCs w:val="28"/>
        </w:rPr>
        <w:t>лицами, индивидуальными предпринимателями и гражданами (далее – контролируемые лица) обязательных требований в отношении муниципального жилищного фонда (далее – обязательные требования), а именно:</w:t>
      </w:r>
      <w:r>
        <w:t xml:space="preserve"> </w:t>
      </w:r>
    </w:p>
    <w:p w14:paraId="38E490B7" w14:textId="77777777" w:rsidR="00DA08B5" w:rsidRPr="00DE07A2" w:rsidRDefault="00DE07A2" w:rsidP="00DE07A2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35447">
        <w:rPr>
          <w:rFonts w:ascii="Times New Roman" w:hAnsi="Times New Roman" w:cs="Times New Roman"/>
          <w:spacing w:val="2"/>
          <w:sz w:val="28"/>
          <w:szCs w:val="28"/>
        </w:rPr>
        <w:t xml:space="preserve">-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в жилое в многоквартирном </w:t>
      </w:r>
      <w:r w:rsidR="00135447">
        <w:rPr>
          <w:rFonts w:ascii="Times New Roman" w:hAnsi="Times New Roman" w:cs="Times New Roman"/>
          <w:spacing w:val="2"/>
          <w:sz w:val="28"/>
          <w:szCs w:val="28"/>
        </w:rPr>
        <w:lastRenderedPageBreak/>
        <w:t>доме, порядку осуществления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перепланировки и (или) переустройства помещений в многоквартирном доме;</w:t>
      </w:r>
    </w:p>
    <w:p w14:paraId="33909E1D" w14:textId="77777777" w:rsidR="00135447" w:rsidRDefault="00DE07A2" w:rsidP="00DE07A2">
      <w:pPr>
        <w:shd w:val="clear" w:color="auto" w:fill="FFFFFF"/>
        <w:spacing w:after="0" w:line="276" w:lineRule="auto"/>
        <w:ind w:left="0" w:firstLine="283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</w:t>
      </w:r>
      <w:r w:rsidR="00135447">
        <w:rPr>
          <w:rFonts w:ascii="Times New Roman" w:hAnsi="Times New Roman" w:cs="Times New Roman"/>
          <w:spacing w:val="2"/>
          <w:sz w:val="28"/>
          <w:szCs w:val="28"/>
        </w:rPr>
        <w:t xml:space="preserve">- требований к формированию фондов капитального ремонта; </w:t>
      </w:r>
    </w:p>
    <w:p w14:paraId="4E0E8C03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1F1E21E3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spacing w:val="2"/>
          <w:sz w:val="28"/>
          <w:szCs w:val="28"/>
        </w:rPr>
        <w:t>ребований к предоставлению коммунальных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 xml:space="preserve"> услуг собственникам </w:t>
      </w:r>
      <w:r>
        <w:rPr>
          <w:rFonts w:ascii="Times New Roman" w:hAnsi="Times New Roman" w:cs="Times New Roman"/>
          <w:spacing w:val="2"/>
          <w:sz w:val="28"/>
          <w:szCs w:val="28"/>
        </w:rPr>
        <w:t>и пользователям помещений в многоквартирных домах и жилых домов;</w:t>
      </w:r>
    </w:p>
    <w:p w14:paraId="6206D04A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правил изменения размера платы за содержа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 xml:space="preserve">ние жилого помещения </w:t>
      </w:r>
      <w:r>
        <w:rPr>
          <w:rFonts w:ascii="Times New Roman" w:hAnsi="Times New Roman" w:cs="Times New Roman"/>
          <w:spacing w:val="2"/>
          <w:sz w:val="28"/>
          <w:szCs w:val="28"/>
        </w:rPr>
        <w:t>в случае оказания услуг и выполнения работ по управлению, сод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>ержанию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3A718405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правил содержания общего имущества в многоквартирном доме                  и правил изменения размера платы за содержание жилого помещения;</w:t>
      </w:r>
    </w:p>
    <w:p w14:paraId="2FE28531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правил предоставления, приостановки и ограничения предоставления коммунальных услуг собственникам и пользователям помеще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spacing w:val="2"/>
          <w:sz w:val="28"/>
          <w:szCs w:val="28"/>
        </w:rPr>
        <w:t>в многоквартирных домах и жилых домов;</w:t>
      </w:r>
    </w:p>
    <w:p w14:paraId="201C6652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требований энергетической эффективности и оснащённости помещений многоквартирных домов и жилых домов приборами учёта используемых энергетических ресурсов;</w:t>
      </w:r>
    </w:p>
    <w:p w14:paraId="7C8E1022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требований к порядку размещения ресурсоснабжающими организациями, лицами, осуществляющими деятельность по управлению многоквартирными домам, информации в системе;</w:t>
      </w:r>
    </w:p>
    <w:p w14:paraId="710DD8F7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требований к обеспечению доступности для ин</w:t>
      </w:r>
      <w:r w:rsidR="000741DC">
        <w:rPr>
          <w:rFonts w:ascii="Times New Roman" w:hAnsi="Times New Roman" w:cs="Times New Roman"/>
          <w:spacing w:val="2"/>
          <w:sz w:val="28"/>
          <w:szCs w:val="28"/>
        </w:rPr>
        <w:t xml:space="preserve">валидов помещений </w:t>
      </w:r>
      <w:r>
        <w:rPr>
          <w:rFonts w:ascii="Times New Roman" w:hAnsi="Times New Roman" w:cs="Times New Roman"/>
          <w:spacing w:val="2"/>
          <w:sz w:val="28"/>
          <w:szCs w:val="28"/>
        </w:rPr>
        <w:t>в многоквартирных домах;</w:t>
      </w:r>
    </w:p>
    <w:p w14:paraId="3B497C3C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требований к предоставлению жилых помещений в наёмных домах социального использования.   </w:t>
      </w:r>
    </w:p>
    <w:p w14:paraId="0D2FD10F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1.3. Объектами муниципального жилищного контроля являются:</w:t>
      </w:r>
    </w:p>
    <w:p w14:paraId="7E73D5F5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35F5393" w14:textId="61F33A80" w:rsidR="00135447" w:rsidRDefault="007928F4" w:rsidP="00832ADF">
      <w:pPr>
        <w:spacing w:after="0"/>
        <w:ind w:left="0" w:right="-6" w:firstLine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="00135447">
        <w:rPr>
          <w:rFonts w:ascii="Times New Roman" w:hAnsi="Times New Roman" w:cs="Times New Roman"/>
          <w:spacing w:val="2"/>
          <w:sz w:val="28"/>
          <w:szCs w:val="28"/>
        </w:rPr>
        <w:t>- здания, помещения, сооружения, территории, включая земельные участки, предметы и другие объекты</w:t>
      </w:r>
      <w:r w:rsidR="00722E92">
        <w:rPr>
          <w:rFonts w:ascii="Times New Roman" w:hAnsi="Times New Roman" w:cs="Times New Roman"/>
          <w:spacing w:val="2"/>
          <w:sz w:val="28"/>
          <w:szCs w:val="28"/>
        </w:rPr>
        <w:t>, которыми контролируемые лица</w:t>
      </w:r>
      <w:r w:rsidR="00832AD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35447">
        <w:rPr>
          <w:rFonts w:ascii="Times New Roman" w:hAnsi="Times New Roman" w:cs="Times New Roman"/>
          <w:spacing w:val="2"/>
          <w:sz w:val="28"/>
          <w:szCs w:val="28"/>
        </w:rPr>
        <w:t>владеют и (или) пользуются и к которым предъявляются обязательные требования;</w:t>
      </w:r>
    </w:p>
    <w:p w14:paraId="4B15F822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- результаты деятельности контролируемых лиц, в том числе работы </w:t>
      </w:r>
      <w:r>
        <w:rPr>
          <w:rFonts w:ascii="Times New Roman" w:hAnsi="Times New Roman" w:cs="Times New Roman"/>
          <w:spacing w:val="2"/>
          <w:sz w:val="28"/>
          <w:szCs w:val="28"/>
        </w:rPr>
        <w:br/>
        <w:t>и услуги, к которым предъявляются обязательные требования.</w:t>
      </w:r>
    </w:p>
    <w:p w14:paraId="24DD0001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Style w:val="af2"/>
          <w:rFonts w:ascii="Times New Roman" w:hAnsi="Times New Roman" w:cs="Times New Roman"/>
          <w:i w:val="0"/>
          <w:iCs w:val="0"/>
          <w:spacing w:val="2"/>
          <w:sz w:val="28"/>
          <w:szCs w:val="28"/>
        </w:rPr>
      </w:pPr>
      <w:r w:rsidRPr="007E3B72">
        <w:rPr>
          <w:rStyle w:val="af2"/>
          <w:rFonts w:ascii="Times New Roman" w:hAnsi="Times New Roman" w:cs="Times New Roman"/>
          <w:i w:val="0"/>
          <w:sz w:val="28"/>
          <w:szCs w:val="28"/>
        </w:rPr>
        <w:lastRenderedPageBreak/>
        <w:t>1.4. В рамках Программы профилактики рисков причинения вреда (ущерба) охраняемым законом ценностям администрацией города Канска и администрацией Канского района в 2025 году на регулярной основе давались консультации в ходе личных приемов, а также посредством телефонной связи и письменных ответов на обращения.</w:t>
      </w:r>
    </w:p>
    <w:p w14:paraId="4D55DD0F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left="0" w:firstLine="283"/>
        <w:rPr>
          <w:rStyle w:val="af2"/>
          <w:rFonts w:ascii="Times New Roman" w:hAnsi="Times New Roman" w:cs="Times New Roman"/>
          <w:i w:val="0"/>
          <w:sz w:val="28"/>
          <w:szCs w:val="28"/>
        </w:rPr>
      </w:pPr>
    </w:p>
    <w:p w14:paraId="720E7937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 Характеристика проблем, на решение которых направлена</w:t>
      </w:r>
    </w:p>
    <w:p w14:paraId="304D1AFB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программа профилактики</w:t>
      </w:r>
    </w:p>
    <w:p w14:paraId="1910ED85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3974D518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2.1. Основными проблемами, на решение которых направлена Программа профилактики, являются: недостаточная информированность</w:t>
      </w:r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контролируемых лиц об обязательных требованиях и способах их исполнения, а также низкая мотивация добросовестного соблюдения</w:t>
      </w:r>
      <w: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обязательных требований данными лицами.</w:t>
      </w:r>
    </w:p>
    <w:p w14:paraId="521FC206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276344E3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 Цели и задачи реализации программы профилактики</w:t>
      </w:r>
    </w:p>
    <w:p w14:paraId="265670BD" w14:textId="77777777" w:rsidR="00135447" w:rsidRDefault="00135447" w:rsidP="00135447">
      <w:pPr>
        <w:widowControl w:val="0"/>
        <w:tabs>
          <w:tab w:val="left" w:pos="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D2FC5F2" w14:textId="77777777" w:rsidR="00135447" w:rsidRDefault="00135447" w:rsidP="00135447">
      <w:pPr>
        <w:shd w:val="clear" w:color="auto" w:fill="FFFFFF"/>
        <w:spacing w:after="0" w:line="276" w:lineRule="auto"/>
        <w:ind w:left="0" w:firstLine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 3.1. Профилактика рисков причинения вреда (ущерба) несоблюдения норм жилищного законодательства направлена на достижение следующих основных целей:</w:t>
      </w:r>
    </w:p>
    <w:p w14:paraId="0CC9B31A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0E8AC49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снижение административной нагрузки на контролируемых лиц;</w:t>
      </w:r>
    </w:p>
    <w:p w14:paraId="69263D11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минимизация рисков возникновения нарушений обязательных требований контролируемыми лицами;</w:t>
      </w:r>
    </w:p>
    <w:p w14:paraId="7B019920" w14:textId="77777777" w:rsidR="00135447" w:rsidRDefault="00135447" w:rsidP="00135447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снижение уровня ущерба, причиняемого охраняемым законом ценностям.</w:t>
      </w:r>
    </w:p>
    <w:p w14:paraId="075C6CAB" w14:textId="77777777" w:rsidR="00135447" w:rsidRDefault="00135447" w:rsidP="00135447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3.2. Основными задачами программы являются:</w:t>
      </w:r>
    </w:p>
    <w:p w14:paraId="7FC1A253" w14:textId="77777777" w:rsidR="00DA08B5" w:rsidRPr="00465193" w:rsidRDefault="00135447" w:rsidP="00465193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укрепление системы профилактики нарушений обязательных требований;</w:t>
      </w:r>
    </w:p>
    <w:p w14:paraId="427D51EC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выявление причин, факторов и условий, способствующих нарушению обязательных требований, определение способов их устранения;</w:t>
      </w:r>
    </w:p>
    <w:p w14:paraId="5CBCA9AB" w14:textId="77777777" w:rsidR="00135447" w:rsidRDefault="0013544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 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а также обязательности, актуальности, периодичности профилактических мероприятий.</w:t>
      </w:r>
    </w:p>
    <w:p w14:paraId="4CC5E448" w14:textId="77777777" w:rsidR="007951B7" w:rsidRDefault="007951B7" w:rsidP="00135447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</w:p>
    <w:p w14:paraId="232704CE" w14:textId="77777777" w:rsidR="00135447" w:rsidRDefault="00135447" w:rsidP="00135447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профилактических мероприятий</w:t>
      </w:r>
    </w:p>
    <w:tbl>
      <w:tblPr>
        <w:tblpPr w:leftFromText="180" w:rightFromText="180" w:vertAnchor="text" w:horzAnchor="margin" w:tblpXSpec="center" w:tblpY="191"/>
        <w:tblW w:w="8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2197"/>
      </w:tblGrid>
      <w:tr w:rsidR="00135447" w14:paraId="42D48F32" w14:textId="77777777" w:rsidTr="001509D0">
        <w:tc>
          <w:tcPr>
            <w:tcW w:w="704" w:type="dxa"/>
          </w:tcPr>
          <w:p w14:paraId="2AF00ACF" w14:textId="77777777" w:rsidR="00135447" w:rsidRDefault="00135447" w:rsidP="001509D0">
            <w:pPr>
              <w:widowControl w:val="0"/>
              <w:tabs>
                <w:tab w:val="left" w:pos="709"/>
              </w:tabs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55DB74F9" w14:textId="77777777" w:rsidR="00135447" w:rsidRDefault="00135447" w:rsidP="001509D0">
            <w:pPr>
              <w:widowControl w:val="0"/>
              <w:tabs>
                <w:tab w:val="left" w:pos="709"/>
              </w:tabs>
              <w:spacing w:after="0"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14:paraId="5F236320" w14:textId="77777777" w:rsidR="00135447" w:rsidRDefault="00135447" w:rsidP="001509D0">
            <w:pPr>
              <w:pStyle w:val="aff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14:paraId="6B9EA754" w14:textId="77777777" w:rsidR="00135447" w:rsidRDefault="00135447" w:rsidP="001509D0">
            <w:pPr>
              <w:pStyle w:val="aff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40862026" w14:textId="77777777" w:rsidR="00135447" w:rsidRDefault="00135447" w:rsidP="001509D0">
            <w:pPr>
              <w:pStyle w:val="aff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197" w:type="dxa"/>
          </w:tcPr>
          <w:p w14:paraId="748C3B87" w14:textId="77777777" w:rsidR="00135447" w:rsidRDefault="00135447" w:rsidP="001509D0">
            <w:pPr>
              <w:pStyle w:val="aff1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135447" w14:paraId="0F3A288E" w14:textId="77777777" w:rsidTr="001509D0">
        <w:trPr>
          <w:trHeight w:val="360"/>
        </w:trPr>
        <w:tc>
          <w:tcPr>
            <w:tcW w:w="8855" w:type="dxa"/>
            <w:gridSpan w:val="4"/>
          </w:tcPr>
          <w:p w14:paraId="6F865364" w14:textId="77777777" w:rsidR="00135447" w:rsidRDefault="00135447" w:rsidP="001509D0">
            <w:pPr>
              <w:widowControl w:val="0"/>
              <w:spacing w:after="0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Информирование</w:t>
            </w:r>
          </w:p>
        </w:tc>
      </w:tr>
      <w:tr w:rsidR="00135447" w14:paraId="584D5B42" w14:textId="77777777" w:rsidTr="001509D0">
        <w:trPr>
          <w:trHeight w:val="2406"/>
        </w:trPr>
        <w:tc>
          <w:tcPr>
            <w:tcW w:w="704" w:type="dxa"/>
          </w:tcPr>
          <w:p w14:paraId="45328190" w14:textId="77777777" w:rsidR="00135447" w:rsidRDefault="00135447" w:rsidP="001509D0">
            <w:pPr>
              <w:widowControl w:val="0"/>
              <w:spacing w:after="0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14:paraId="3DA15112" w14:textId="77777777" w:rsidR="00135447" w:rsidRDefault="00135447" w:rsidP="001509D0">
            <w:pPr>
              <w:widowControl w:val="0"/>
              <w:spacing w:after="0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0AFFE9F" w14:textId="77777777" w:rsidR="00135447" w:rsidRDefault="00135447" w:rsidP="001509D0">
            <w:pPr>
              <w:widowControl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по вопросам соблюдения обязательных требований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 </w:t>
            </w:r>
            <w:r w:rsidRPr="00C43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471742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Администрации Канского муниципального округа в информационно-телекоммуникационной сети Интернет – </w:t>
            </w:r>
            <w:hyperlink r:id="rId8" w:history="1">
              <w:r w:rsidRPr="00471742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https://kanskiy.gosuslugi.ru</w:t>
              </w:r>
            </w:hyperlink>
          </w:p>
        </w:tc>
        <w:tc>
          <w:tcPr>
            <w:tcW w:w="1843" w:type="dxa"/>
          </w:tcPr>
          <w:p w14:paraId="2AC806DC" w14:textId="77777777" w:rsidR="00135447" w:rsidRDefault="00070C5A" w:rsidP="001509D0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 в течение</w:t>
            </w:r>
            <w:r w:rsidR="00135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14:paraId="56BBEB61" w14:textId="77777777" w:rsidR="00135447" w:rsidRDefault="00135447" w:rsidP="001509D0">
            <w:pPr>
              <w:widowControl w:val="0"/>
              <w:spacing w:after="0"/>
              <w:ind w:left="0" w:firstLine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241D0B1" w14:textId="77777777" w:rsidR="00135447" w:rsidRDefault="00135447" w:rsidP="001509D0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7" w:type="dxa"/>
          </w:tcPr>
          <w:p w14:paraId="31EFD1B8" w14:textId="477C0C68" w:rsidR="00135447" w:rsidRDefault="00135447" w:rsidP="00832ADF">
            <w:pPr>
              <w:widowControl w:val="0"/>
              <w:spacing w:after="0"/>
              <w:ind w:left="-111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муниципального контроля</w:t>
            </w:r>
            <w:r w:rsidR="00832ADF" w:rsidRP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Канского муниципального округа</w:t>
            </w:r>
            <w:r w:rsid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5447" w14:paraId="29905247" w14:textId="77777777" w:rsidTr="001509D0">
        <w:trPr>
          <w:trHeight w:val="119"/>
        </w:trPr>
        <w:tc>
          <w:tcPr>
            <w:tcW w:w="8855" w:type="dxa"/>
            <w:gridSpan w:val="4"/>
          </w:tcPr>
          <w:p w14:paraId="2AB2D489" w14:textId="77777777" w:rsidR="00135447" w:rsidRDefault="00135447" w:rsidP="001509D0">
            <w:pPr>
              <w:pStyle w:val="aff0"/>
              <w:widowControl w:val="0"/>
              <w:spacing w:after="0" w:line="276" w:lineRule="auto"/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Объявление предостережения</w:t>
            </w:r>
          </w:p>
        </w:tc>
      </w:tr>
      <w:tr w:rsidR="00135447" w14:paraId="17A12891" w14:textId="77777777" w:rsidTr="001509D0">
        <w:trPr>
          <w:trHeight w:val="119"/>
        </w:trPr>
        <w:tc>
          <w:tcPr>
            <w:tcW w:w="704" w:type="dxa"/>
          </w:tcPr>
          <w:p w14:paraId="20B144B6" w14:textId="77777777" w:rsidR="00135447" w:rsidRDefault="00135447" w:rsidP="001509D0">
            <w:pPr>
              <w:widowControl w:val="0"/>
              <w:spacing w:after="0"/>
              <w:ind w:left="0" w:firstLine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4111" w:type="dxa"/>
          </w:tcPr>
          <w:p w14:paraId="4BA5C891" w14:textId="0F4E2721" w:rsidR="00135447" w:rsidRDefault="00135447" w:rsidP="001509D0">
            <w:pPr>
              <w:pStyle w:val="aff0"/>
              <w:widowControl w:val="0"/>
              <w:spacing w:after="0" w:line="276" w:lineRule="auto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требований.</w:t>
            </w:r>
          </w:p>
        </w:tc>
        <w:tc>
          <w:tcPr>
            <w:tcW w:w="1843" w:type="dxa"/>
          </w:tcPr>
          <w:p w14:paraId="320C4356" w14:textId="77777777" w:rsidR="00135447" w:rsidRDefault="00135447" w:rsidP="001509D0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В течение года (при наличии оснований)</w:t>
            </w:r>
          </w:p>
        </w:tc>
        <w:tc>
          <w:tcPr>
            <w:tcW w:w="2197" w:type="dxa"/>
          </w:tcPr>
          <w:p w14:paraId="1B7FF9DC" w14:textId="2B33505A" w:rsidR="00135447" w:rsidRDefault="00832ADF" w:rsidP="00832ADF">
            <w:pPr>
              <w:pStyle w:val="aff0"/>
              <w:widowControl w:val="0"/>
              <w:spacing w:after="0" w:line="276" w:lineRule="auto"/>
              <w:ind w:left="-111" w:firstLine="0"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муниципального контроля</w:t>
            </w:r>
            <w:r w:rsidRP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Канского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35447" w14:paraId="7657610A" w14:textId="77777777" w:rsidTr="001509D0">
        <w:trPr>
          <w:trHeight w:val="430"/>
        </w:trPr>
        <w:tc>
          <w:tcPr>
            <w:tcW w:w="8855" w:type="dxa"/>
            <w:gridSpan w:val="4"/>
          </w:tcPr>
          <w:p w14:paraId="1C9E0CA2" w14:textId="77777777" w:rsidR="00135447" w:rsidRDefault="00135447" w:rsidP="001509D0">
            <w:pPr>
              <w:widowControl w:val="0"/>
              <w:spacing w:after="0"/>
              <w:ind w:left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Консультирование</w:t>
            </w:r>
          </w:p>
        </w:tc>
      </w:tr>
    </w:tbl>
    <w:p w14:paraId="5033381B" w14:textId="77777777" w:rsidR="00DA08B5" w:rsidRDefault="00DA08B5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91"/>
        <w:tblW w:w="8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2197"/>
      </w:tblGrid>
      <w:tr w:rsidR="005C74B3" w14:paraId="51FC0C7F" w14:textId="77777777" w:rsidTr="0008064D">
        <w:trPr>
          <w:trHeight w:val="2243"/>
        </w:trPr>
        <w:tc>
          <w:tcPr>
            <w:tcW w:w="704" w:type="dxa"/>
          </w:tcPr>
          <w:p w14:paraId="57FC4CEF" w14:textId="77777777" w:rsidR="005C74B3" w:rsidRDefault="005C74B3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</w:tcPr>
          <w:p w14:paraId="05204099" w14:textId="0F5885BB" w:rsidR="005C74B3" w:rsidRPr="00CE7C54" w:rsidRDefault="005C74B3" w:rsidP="0008064D">
            <w:pPr>
              <w:widowControl w:val="0"/>
              <w:tabs>
                <w:tab w:val="left" w:pos="1134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Консультирование может осуществляться по телефону, посредством видео-конференц-связи, на личном приеме, либо в ходе проведения профилактического визита, контрольного мероприят</w:t>
            </w:r>
            <w:r w:rsidR="00CE7C54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ия, публичного консультирования, в устной и письменной форме.</w:t>
            </w:r>
          </w:p>
        </w:tc>
        <w:tc>
          <w:tcPr>
            <w:tcW w:w="1843" w:type="dxa"/>
          </w:tcPr>
          <w:p w14:paraId="415AE3E8" w14:textId="77777777" w:rsidR="005C74B3" w:rsidRDefault="005C74B3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В течение года (при наличии оснований) </w:t>
            </w:r>
          </w:p>
        </w:tc>
        <w:tc>
          <w:tcPr>
            <w:tcW w:w="2197" w:type="dxa"/>
          </w:tcPr>
          <w:p w14:paraId="56E60935" w14:textId="54B48249" w:rsidR="005C74B3" w:rsidRDefault="00832ADF" w:rsidP="00832ADF">
            <w:pPr>
              <w:widowControl w:val="0"/>
              <w:spacing w:after="0"/>
              <w:ind w:left="-111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муниципального контроля</w:t>
            </w:r>
            <w:r w:rsidRP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Канского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5C74B3" w14:paraId="19530CF8" w14:textId="77777777" w:rsidTr="0008064D">
        <w:trPr>
          <w:trHeight w:val="391"/>
        </w:trPr>
        <w:tc>
          <w:tcPr>
            <w:tcW w:w="8855" w:type="dxa"/>
            <w:gridSpan w:val="4"/>
          </w:tcPr>
          <w:p w14:paraId="4D784099" w14:textId="77777777" w:rsidR="005C74B3" w:rsidRDefault="005C74B3" w:rsidP="0008064D">
            <w:pPr>
              <w:widowControl w:val="0"/>
              <w:spacing w:after="0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Профилактический визит</w:t>
            </w:r>
          </w:p>
        </w:tc>
      </w:tr>
      <w:tr w:rsidR="005C74B3" w14:paraId="5430EBFB" w14:textId="77777777" w:rsidTr="0008064D">
        <w:trPr>
          <w:trHeight w:val="11119"/>
        </w:trPr>
        <w:tc>
          <w:tcPr>
            <w:tcW w:w="704" w:type="dxa"/>
          </w:tcPr>
          <w:p w14:paraId="22254257" w14:textId="77777777" w:rsidR="005C74B3" w:rsidRDefault="005C74B3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  <w:p w14:paraId="0A6EB895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4ABEFB7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318132C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DA47B11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1A120D3A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1921993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1CEBFC63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43E2F98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0B49498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AB52B71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3504594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989EE3C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B853D1D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1867B5E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F37AC79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5E08A4D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2269ED7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EA8631D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CEF3489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FBF6646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CC38B08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4B998A3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F2159E3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3D824DE7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AF37B3F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  <w:p w14:paraId="79CC020A" w14:textId="77777777" w:rsidR="00F56C20" w:rsidRDefault="00F56C20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27737E4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2A7DBDA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CAA129D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398D165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8A61104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5E7B413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4F40CC7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19AF9E5" w14:textId="77777777" w:rsidR="00853906" w:rsidRDefault="00853906" w:rsidP="0008064D">
            <w:pPr>
              <w:widowControl w:val="0"/>
              <w:spacing w:after="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171AA99" w14:textId="77777777" w:rsidR="005C74B3" w:rsidRDefault="005C74B3" w:rsidP="0008064D">
            <w:pPr>
              <w:widowControl w:val="0"/>
              <w:spacing w:after="0"/>
              <w:ind w:left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Профилактический визит проводится в форме профилактической беседы либо путем использования видео-конференц-связи или мобильного приложения «Инспектор». В ходе профилак</w:t>
            </w:r>
            <w:r w:rsidR="00F56C20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тического визита контролируемое 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лицо информируется об обязательных требованиях, предъявляемых к его деятельности либо к принадлежащим ему объектам контроля из числа требований, соблюдения которых включено в предмет муниципального контроля, а должностное лицо контрольного органа осуществляет ознакомление с объектом контроля и проводит оценку уровня соблюдения контролируемым лицом обязательных требований.  </w:t>
            </w:r>
          </w:p>
          <w:p w14:paraId="50AA7258" w14:textId="77777777" w:rsidR="00F56C20" w:rsidRDefault="00F56C20" w:rsidP="0008064D">
            <w:pPr>
              <w:widowControl w:val="0"/>
              <w:spacing w:after="0"/>
              <w:ind w:left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5F16DBD" w14:textId="77777777" w:rsidR="00F56C20" w:rsidRDefault="00F56C20" w:rsidP="0008064D">
            <w:pPr>
              <w:widowControl w:val="0"/>
              <w:spacing w:after="0"/>
              <w:ind w:left="0" w:firstLine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     Обязательный профилактический визит в рамках муниципального контроля в соответствии с ч. 1 ст. 52.1. ФЗ № 248-ФЗ.</w:t>
            </w:r>
          </w:p>
          <w:p w14:paraId="0A0BC85A" w14:textId="77777777" w:rsidR="00F56C20" w:rsidRDefault="00F56C20" w:rsidP="0008064D">
            <w:pPr>
              <w:widowControl w:val="0"/>
              <w:spacing w:after="0"/>
              <w:ind w:left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Профилактический визит по инициативе контролируемого лица в соответствии со ст. 52.2. ФЗ № 248-ФЗ.</w:t>
            </w:r>
          </w:p>
          <w:p w14:paraId="0111CC43" w14:textId="77777777" w:rsidR="005C74B3" w:rsidRDefault="005C74B3" w:rsidP="0008064D">
            <w:pPr>
              <w:widowControl w:val="0"/>
              <w:spacing w:after="0"/>
              <w:ind w:left="0" w:firstLine="283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14:paraId="22D5D639" w14:textId="77777777" w:rsidR="005C74B3" w:rsidRDefault="005C74B3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Профилактические визиты, обязательные визиты подлежат проведению в течен</w:t>
            </w:r>
            <w:r w:rsidR="00070C5A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ие</w:t>
            </w:r>
            <w:r w:rsidR="00853906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года (при наличии оснований)</w:t>
            </w:r>
          </w:p>
          <w:p w14:paraId="0087FED0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7C470FB8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4D32F719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73E6169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F2BBF20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7C50217D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921A3C9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A9514BD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4494B6A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5ADED030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0E5A17F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747159BA" w14:textId="77777777" w:rsidR="00853906" w:rsidRDefault="00853906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B8C378C" w14:textId="77777777" w:rsidR="0008064D" w:rsidRDefault="0008064D" w:rsidP="0029079C">
            <w:pPr>
              <w:widowControl w:val="0"/>
              <w:spacing w:after="0"/>
              <w:ind w:left="-113" w:right="-114" w:firstLine="0"/>
              <w:contextualSpacing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D3BBCD2" w14:textId="77777777" w:rsidR="00F56C20" w:rsidRDefault="00F56C20" w:rsidP="0029079C">
            <w:pPr>
              <w:widowControl w:val="0"/>
              <w:spacing w:after="0"/>
              <w:ind w:left="-113" w:right="-114" w:firstLine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Профилактические визиты, обязательные визи</w:t>
            </w:r>
            <w:r w:rsidR="00070C5A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ты подлежат проведению в течение</w:t>
            </w: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 года (при наличии оснований)</w:t>
            </w:r>
          </w:p>
        </w:tc>
        <w:tc>
          <w:tcPr>
            <w:tcW w:w="2197" w:type="dxa"/>
          </w:tcPr>
          <w:p w14:paraId="4A5E8AF8" w14:textId="2BF6FF31" w:rsidR="00853906" w:rsidRDefault="00832ADF" w:rsidP="00832ADF">
            <w:pPr>
              <w:widowControl w:val="0"/>
              <w:spacing w:after="0"/>
              <w:ind w:left="-111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муниципального контроля</w:t>
            </w:r>
            <w:r w:rsidRP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Канского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28062F00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45E3DA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42D54B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FD99CD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023B79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B036F3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8BF46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0EC6B5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E9E545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0D67E7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57C8B0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BAAB27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44DF3E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3532D4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EBB8AC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186729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3A9770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D09428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08EBB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0091B9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767C8D" w14:textId="2E814284" w:rsidR="00F56C20" w:rsidRDefault="00832ADF" w:rsidP="00832ADF">
            <w:pPr>
              <w:widowControl w:val="0"/>
              <w:spacing w:after="0"/>
              <w:ind w:left="-111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муниципального контроля</w:t>
            </w:r>
            <w:r w:rsidRPr="0083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Канского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4A951419" w14:textId="77777777" w:rsidR="00853906" w:rsidRDefault="00853906" w:rsidP="0008064D">
            <w:pPr>
              <w:widowControl w:val="0"/>
              <w:spacing w:after="0"/>
              <w:ind w:left="0" w:firstLine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3D9E169" w14:textId="77777777" w:rsidR="00DA08B5" w:rsidRDefault="00DA08B5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A96233" w14:textId="77777777" w:rsidR="005C74B3" w:rsidRDefault="005C74B3" w:rsidP="005C74B3">
      <w:pPr>
        <w:shd w:val="clear" w:color="auto" w:fill="FFFFFF"/>
        <w:spacing w:after="0" w:line="276" w:lineRule="auto"/>
        <w:ind w:left="0" w:firstLine="709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>5.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ab/>
        <w:t>Показатели результативности и эффективности программы профилактики</w:t>
      </w:r>
    </w:p>
    <w:p w14:paraId="6528E51D" w14:textId="77777777" w:rsidR="005C74B3" w:rsidRDefault="005C74B3" w:rsidP="005C74B3">
      <w:p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CEA7847" w14:textId="77777777" w:rsidR="005C74B3" w:rsidRDefault="005C74B3" w:rsidP="005C74B3">
      <w:p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7A152776" w14:textId="77777777" w:rsidR="005C74B3" w:rsidRDefault="005C74B3" w:rsidP="005C74B3">
      <w:p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1897DAD2" w14:textId="77777777" w:rsidR="005C74B3" w:rsidRDefault="005C74B3" w:rsidP="005C74B3">
      <w:pPr>
        <w:spacing w:after="1" w:line="276" w:lineRule="auto"/>
        <w:ind w:left="0" w:firstLine="0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3"/>
        <w:gridCol w:w="6677"/>
        <w:gridCol w:w="2126"/>
      </w:tblGrid>
      <w:tr w:rsidR="005C74B3" w14:paraId="0DDF4F4A" w14:textId="77777777" w:rsidTr="00832ADF">
        <w:trPr>
          <w:trHeight w:val="497"/>
        </w:trPr>
        <w:tc>
          <w:tcPr>
            <w:tcW w:w="553" w:type="dxa"/>
            <w:vMerge w:val="restart"/>
            <w:vAlign w:val="center"/>
          </w:tcPr>
          <w:p w14:paraId="14B274FF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677" w:type="dxa"/>
            <w:vMerge w:val="restart"/>
            <w:vAlign w:val="center"/>
          </w:tcPr>
          <w:p w14:paraId="1D3F11C9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6" w:type="dxa"/>
            <w:vAlign w:val="center"/>
          </w:tcPr>
          <w:p w14:paraId="179A19DF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Целевое значение показателя</w:t>
            </w:r>
          </w:p>
        </w:tc>
      </w:tr>
      <w:tr w:rsidR="005C74B3" w14:paraId="427CC0A5" w14:textId="77777777" w:rsidTr="00832ADF">
        <w:trPr>
          <w:trHeight w:val="46"/>
        </w:trPr>
        <w:tc>
          <w:tcPr>
            <w:tcW w:w="553" w:type="dxa"/>
            <w:vMerge/>
            <w:vAlign w:val="center"/>
          </w:tcPr>
          <w:p w14:paraId="4AF1841A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6677" w:type="dxa"/>
            <w:vMerge/>
            <w:vAlign w:val="center"/>
          </w:tcPr>
          <w:p w14:paraId="2E65B875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F622045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5C74B3" w14:paraId="52F1A508" w14:textId="77777777" w:rsidTr="00832ADF">
        <w:trPr>
          <w:trHeight w:val="98"/>
        </w:trPr>
        <w:tc>
          <w:tcPr>
            <w:tcW w:w="553" w:type="dxa"/>
          </w:tcPr>
          <w:p w14:paraId="46F76204" w14:textId="59BC7442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77" w:type="dxa"/>
          </w:tcPr>
          <w:p w14:paraId="1B7818C2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695A9421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C74B3" w14:paraId="2BC1C2CB" w14:textId="77777777" w:rsidTr="00832ADF">
        <w:trPr>
          <w:trHeight w:val="2260"/>
        </w:trPr>
        <w:tc>
          <w:tcPr>
            <w:tcW w:w="553" w:type="dxa"/>
          </w:tcPr>
          <w:p w14:paraId="1B550517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77" w:type="dxa"/>
          </w:tcPr>
          <w:p w14:paraId="27B10D63" w14:textId="4C830750" w:rsidR="005C74B3" w:rsidRDefault="005C74B3" w:rsidP="001509D0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Полнота информации, размещенной </w:t>
            </w:r>
            <w:r w:rsidRPr="00C432E3">
              <w:rPr>
                <w:color w:val="000000"/>
                <w:sz w:val="28"/>
                <w:szCs w:val="28"/>
              </w:rPr>
              <w:t xml:space="preserve">на </w:t>
            </w:r>
            <w:r w:rsidRPr="00471742">
              <w:rPr>
                <w:sz w:val="28"/>
                <w:szCs w:val="28"/>
              </w:rPr>
              <w:t xml:space="preserve">официальном сайте Администрации Канского муниципального округа в информационно-телекоммуникационной сети Интернет – </w:t>
            </w:r>
            <w:hyperlink r:id="rId9" w:history="1">
              <w:r w:rsidRPr="00471742">
                <w:rPr>
                  <w:color w:val="000000"/>
                  <w:sz w:val="28"/>
                  <w:szCs w:val="28"/>
                  <w:shd w:val="clear" w:color="auto" w:fill="FFFFFF"/>
                </w:rPr>
                <w:t>https://kanskiy.gosuslugi.ru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в соответствии с частью 3 статьи 46 Федерального закона от 31 июля 2020 г.№248</w:t>
            </w:r>
            <w:r w:rsidR="00832A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ФЗ «О государственном контроле(надзоре) и муниципальном контроле в Российской Федерации»</w:t>
            </w:r>
          </w:p>
        </w:tc>
        <w:tc>
          <w:tcPr>
            <w:tcW w:w="2126" w:type="dxa"/>
          </w:tcPr>
          <w:p w14:paraId="4E5B5420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14:paraId="20B71C34" w14:textId="77777777" w:rsidR="005C74B3" w:rsidRDefault="005C74B3" w:rsidP="001509D0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74B3" w14:paraId="736BBDC7" w14:textId="77777777" w:rsidTr="00832ADF">
        <w:trPr>
          <w:trHeight w:val="172"/>
        </w:trPr>
        <w:tc>
          <w:tcPr>
            <w:tcW w:w="553" w:type="dxa"/>
          </w:tcPr>
          <w:p w14:paraId="435ABFA9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77" w:type="dxa"/>
          </w:tcPr>
          <w:p w14:paraId="0B778F0A" w14:textId="77777777" w:rsidR="005C74B3" w:rsidRDefault="005C74B3" w:rsidP="001509D0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Выданные предостережения при поступлении сведений о готовящихся нарушениях обязательных требований или признаках нарушений обязательных требований</w:t>
            </w:r>
          </w:p>
        </w:tc>
        <w:tc>
          <w:tcPr>
            <w:tcW w:w="2126" w:type="dxa"/>
          </w:tcPr>
          <w:p w14:paraId="04B7218B" w14:textId="77777777" w:rsidR="005C74B3" w:rsidRDefault="005C74B3" w:rsidP="00832ADF">
            <w:pPr>
              <w:spacing w:after="0"/>
              <w:ind w:left="-67" w:right="-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  <w:p w14:paraId="008E79BD" w14:textId="77777777" w:rsidR="005C74B3" w:rsidRDefault="005C74B3" w:rsidP="00832ADF">
            <w:pPr>
              <w:spacing w:after="0"/>
              <w:ind w:left="-67" w:right="-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случаев</w:t>
            </w:r>
          </w:p>
          <w:p w14:paraId="74E0E986" w14:textId="77777777" w:rsidR="005C74B3" w:rsidRDefault="005C74B3" w:rsidP="00832ADF">
            <w:pPr>
              <w:spacing w:after="0"/>
              <w:ind w:left="-67" w:right="-6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подтверждением сведений</w:t>
            </w:r>
          </w:p>
        </w:tc>
      </w:tr>
      <w:tr w:rsidR="005C74B3" w14:paraId="49A950D6" w14:textId="77777777" w:rsidTr="00832ADF">
        <w:trPr>
          <w:trHeight w:val="314"/>
        </w:trPr>
        <w:tc>
          <w:tcPr>
            <w:tcW w:w="553" w:type="dxa"/>
          </w:tcPr>
          <w:p w14:paraId="075C69AB" w14:textId="77777777" w:rsidR="005C74B3" w:rsidRDefault="005C74B3" w:rsidP="001509D0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77" w:type="dxa"/>
          </w:tcPr>
          <w:p w14:paraId="7F4E67A9" w14:textId="77777777" w:rsidR="005C74B3" w:rsidRDefault="005C74B3" w:rsidP="001509D0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контролируемых лиц, удовлетворённых консультированием в общем количестве контролируемых лиц, обратившихся за</w:t>
            </w:r>
          </w:p>
          <w:p w14:paraId="7DEBB47A" w14:textId="77777777" w:rsidR="005C74B3" w:rsidRDefault="005C74B3" w:rsidP="001509D0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консультацией</w:t>
            </w:r>
          </w:p>
        </w:tc>
        <w:tc>
          <w:tcPr>
            <w:tcW w:w="2126" w:type="dxa"/>
          </w:tcPr>
          <w:p w14:paraId="5677B6B6" w14:textId="77777777" w:rsidR="005C74B3" w:rsidRDefault="005C74B3" w:rsidP="00150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7F8F1115" w14:textId="77777777" w:rsidR="005C74B3" w:rsidRDefault="005C74B3" w:rsidP="005C74B3">
      <w:pPr>
        <w:shd w:val="clear" w:color="auto" w:fill="FFFFFF"/>
        <w:ind w:firstLine="709"/>
        <w:rPr>
          <w:spacing w:val="2"/>
        </w:rPr>
      </w:pPr>
    </w:p>
    <w:p w14:paraId="2E8F4FB0" w14:textId="77777777" w:rsidR="005C74B3" w:rsidRDefault="005C74B3" w:rsidP="005C74B3">
      <w:pPr>
        <w:shd w:val="clear" w:color="auto" w:fill="FFFFFF"/>
        <w:ind w:firstLine="709"/>
        <w:rPr>
          <w:spacing w:val="2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5.3. Сведения о достижении показателей результативности и эффективности программы профилактики включаются в состав доклада о виде муниципального контроля в соответствии со ст. 30 Федерального Закона «О государственном контроле (надзоре) и муниципальном контроле в</w:t>
      </w:r>
      <w:r w:rsidRPr="000610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Российской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Федерации».</w:t>
      </w:r>
    </w:p>
    <w:p w14:paraId="4AF0CC8F" w14:textId="77777777" w:rsidR="00DA08B5" w:rsidRDefault="00DA08B5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E45794" w14:textId="77777777" w:rsidR="00DA08B5" w:rsidRDefault="00DA08B5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5ABC1E" w14:textId="77777777" w:rsidR="00135447" w:rsidRDefault="00135447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F8E90" w14:textId="77777777" w:rsidR="005C74B3" w:rsidRDefault="005C74B3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CDE9C" w14:textId="77777777" w:rsidR="005C74B3" w:rsidRDefault="005C74B3" w:rsidP="00C432E3">
      <w:pPr>
        <w:spacing w:after="0"/>
        <w:ind w:left="0" w:right="-6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4FEA2" w14:textId="77777777" w:rsidR="0001545A" w:rsidRDefault="0001545A">
      <w:p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sectPr w:rsidR="0001545A" w:rsidSect="00832AD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A428A" w14:textId="77777777" w:rsidR="00ED6699" w:rsidRDefault="00ED6699">
      <w:pPr>
        <w:spacing w:after="0"/>
      </w:pPr>
      <w:r>
        <w:separator/>
      </w:r>
    </w:p>
  </w:endnote>
  <w:endnote w:type="continuationSeparator" w:id="0">
    <w:p w14:paraId="2BFE775F" w14:textId="77777777" w:rsidR="00ED6699" w:rsidRDefault="00ED66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AC62F" w14:textId="77777777" w:rsidR="00ED6699" w:rsidRDefault="00ED6699">
      <w:pPr>
        <w:spacing w:after="0"/>
      </w:pPr>
      <w:r>
        <w:separator/>
      </w:r>
    </w:p>
  </w:footnote>
  <w:footnote w:type="continuationSeparator" w:id="0">
    <w:p w14:paraId="431448BA" w14:textId="77777777" w:rsidR="00ED6699" w:rsidRDefault="00ED66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5A"/>
    <w:rsid w:val="0000536C"/>
    <w:rsid w:val="00012384"/>
    <w:rsid w:val="0001545A"/>
    <w:rsid w:val="0006103E"/>
    <w:rsid w:val="000633CA"/>
    <w:rsid w:val="00070C5A"/>
    <w:rsid w:val="000741DC"/>
    <w:rsid w:val="0008064D"/>
    <w:rsid w:val="00135447"/>
    <w:rsid w:val="00160A18"/>
    <w:rsid w:val="00162DAC"/>
    <w:rsid w:val="00170463"/>
    <w:rsid w:val="001E4A37"/>
    <w:rsid w:val="001F26F7"/>
    <w:rsid w:val="00232D7B"/>
    <w:rsid w:val="002856D9"/>
    <w:rsid w:val="0029079C"/>
    <w:rsid w:val="002A4011"/>
    <w:rsid w:val="00350E5D"/>
    <w:rsid w:val="003579C3"/>
    <w:rsid w:val="00382AB4"/>
    <w:rsid w:val="0039236A"/>
    <w:rsid w:val="00431169"/>
    <w:rsid w:val="00437FFE"/>
    <w:rsid w:val="004576A5"/>
    <w:rsid w:val="00465193"/>
    <w:rsid w:val="00471742"/>
    <w:rsid w:val="004A12E1"/>
    <w:rsid w:val="004A35E2"/>
    <w:rsid w:val="004C1BC7"/>
    <w:rsid w:val="004D30F5"/>
    <w:rsid w:val="00526DAB"/>
    <w:rsid w:val="00536248"/>
    <w:rsid w:val="00562C61"/>
    <w:rsid w:val="005859C3"/>
    <w:rsid w:val="005C74B3"/>
    <w:rsid w:val="00613BC8"/>
    <w:rsid w:val="006365EB"/>
    <w:rsid w:val="0064203B"/>
    <w:rsid w:val="00687286"/>
    <w:rsid w:val="0069545E"/>
    <w:rsid w:val="006D2E69"/>
    <w:rsid w:val="006E546E"/>
    <w:rsid w:val="006E6A2B"/>
    <w:rsid w:val="007028E0"/>
    <w:rsid w:val="00722E92"/>
    <w:rsid w:val="00791262"/>
    <w:rsid w:val="007928F4"/>
    <w:rsid w:val="007951B7"/>
    <w:rsid w:val="007B14B5"/>
    <w:rsid w:val="007D6CCC"/>
    <w:rsid w:val="007E3B72"/>
    <w:rsid w:val="007E65BF"/>
    <w:rsid w:val="00801209"/>
    <w:rsid w:val="00832ADF"/>
    <w:rsid w:val="00832F40"/>
    <w:rsid w:val="00853906"/>
    <w:rsid w:val="00874735"/>
    <w:rsid w:val="008B527B"/>
    <w:rsid w:val="009A6842"/>
    <w:rsid w:val="009E4843"/>
    <w:rsid w:val="009E4A65"/>
    <w:rsid w:val="00A01B12"/>
    <w:rsid w:val="00A042F2"/>
    <w:rsid w:val="00A04C31"/>
    <w:rsid w:val="00A06929"/>
    <w:rsid w:val="00BA1C12"/>
    <w:rsid w:val="00BB6BB8"/>
    <w:rsid w:val="00BD785A"/>
    <w:rsid w:val="00C432E3"/>
    <w:rsid w:val="00C745BD"/>
    <w:rsid w:val="00CA5984"/>
    <w:rsid w:val="00CB04FA"/>
    <w:rsid w:val="00CE039B"/>
    <w:rsid w:val="00CE7C54"/>
    <w:rsid w:val="00D016D4"/>
    <w:rsid w:val="00D97B61"/>
    <w:rsid w:val="00DA08B5"/>
    <w:rsid w:val="00DE07A2"/>
    <w:rsid w:val="00E126FF"/>
    <w:rsid w:val="00E2603D"/>
    <w:rsid w:val="00E66C6F"/>
    <w:rsid w:val="00EB1456"/>
    <w:rsid w:val="00ED6699"/>
    <w:rsid w:val="00F209D7"/>
    <w:rsid w:val="00F56C20"/>
    <w:rsid w:val="00F67AD6"/>
    <w:rsid w:val="00F92B36"/>
    <w:rsid w:val="00FD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6E99"/>
  <w15:docId w15:val="{C45202FB-D873-49C2-912E-7E0CAD40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  <w:ind w:left="-142" w:firstLine="425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styleId="af2">
    <w:name w:val="Emphasis"/>
    <w:qFormat/>
    <w:rPr>
      <w:i/>
      <w:iCs/>
    </w:rPr>
  </w:style>
  <w:style w:type="character" w:styleId="af3">
    <w:name w:val="Hyperlink"/>
    <w:unhideWhenUsed/>
    <w:qFormat/>
    <w:rPr>
      <w:color w:val="0000FF"/>
      <w:u w:val="single"/>
    </w:rPr>
  </w:style>
  <w:style w:type="character" w:styleId="af4">
    <w:name w:val="page number"/>
    <w:basedOn w:val="a0"/>
    <w:qFormat/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25">
    <w:name w:val="Body Text 2"/>
    <w:basedOn w:val="a"/>
    <w:link w:val="26"/>
    <w:uiPriority w:val="99"/>
    <w:semiHidden/>
    <w:unhideWhenUsed/>
    <w:qFormat/>
    <w:pPr>
      <w:spacing w:line="480" w:lineRule="auto"/>
    </w:pPr>
  </w:style>
  <w:style w:type="paragraph" w:styleId="af7">
    <w:name w:val="header"/>
    <w:basedOn w:val="a"/>
    <w:link w:val="af8"/>
    <w:qFormat/>
    <w:pPr>
      <w:tabs>
        <w:tab w:val="center" w:pos="4536"/>
        <w:tab w:val="right" w:pos="9072"/>
      </w:tabs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Body Text"/>
    <w:basedOn w:val="a"/>
    <w:link w:val="afa"/>
    <w:qFormat/>
    <w:pPr>
      <w:spacing w:after="0"/>
      <w:ind w:left="0"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Title"/>
    <w:basedOn w:val="a"/>
    <w:link w:val="afc"/>
    <w:uiPriority w:val="99"/>
    <w:qFormat/>
    <w:pPr>
      <w:spacing w:after="0"/>
      <w:ind w:left="0"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d">
    <w:name w:val="Table Grid"/>
    <w:basedOn w:val="a1"/>
    <w:uiPriority w:val="9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Верх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e">
    <w:name w:val="No Spacing"/>
    <w:uiPriority w:val="99"/>
    <w:qFormat/>
    <w:rPr>
      <w:rFonts w:ascii="Times New Roman" w:eastAsia="Times New Roman" w:hAnsi="Times New Roman" w:cs="Times New Roman"/>
      <w:sz w:val="24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</w:rPr>
  </w:style>
  <w:style w:type="character" w:customStyle="1" w:styleId="aff">
    <w:name w:val="Основной шрифт"/>
    <w:qFormat/>
    <w:rPr>
      <w:rFonts w:ascii="Times New Roman" w:hAnsi="Times New Roman" w:cs="Times New Roman"/>
    </w:rPr>
  </w:style>
  <w:style w:type="character" w:customStyle="1" w:styleId="afa">
    <w:name w:val="Основной текст Знак"/>
    <w:basedOn w:val="a0"/>
    <w:link w:val="af9"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List Paragraph"/>
    <w:basedOn w:val="a"/>
    <w:uiPriority w:val="99"/>
    <w:qFormat/>
    <w:pPr>
      <w:ind w:left="720"/>
      <w:contextualSpacing/>
    </w:pPr>
  </w:style>
  <w:style w:type="character" w:customStyle="1" w:styleId="af6">
    <w:name w:val="Текст выноски Знак"/>
    <w:basedOn w:val="a0"/>
    <w:link w:val="af5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13">
    <w:name w:val="Обычный1"/>
    <w:qFormat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aff1">
    <w:name w:val="Нормальный (таблица)"/>
    <w:basedOn w:val="a"/>
    <w:next w:val="a"/>
    <w:uiPriority w:val="99"/>
    <w:qFormat/>
    <w:pPr>
      <w:widowControl w:val="0"/>
      <w:spacing w:after="0"/>
      <w:ind w:left="0" w:firstLine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qFormat/>
  </w:style>
  <w:style w:type="character" w:customStyle="1" w:styleId="afc">
    <w:name w:val="Название Знак"/>
    <w:basedOn w:val="a0"/>
    <w:link w:val="afb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текст1"/>
    <w:basedOn w:val="a"/>
    <w:qFormat/>
    <w:pPr>
      <w:spacing w:after="200" w:line="302" w:lineRule="auto"/>
      <w:ind w:left="0"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skiy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nski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65B9A-6BB4-4866-8B4F-A04EC076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User</cp:lastModifiedBy>
  <cp:revision>5</cp:revision>
  <cp:lastPrinted>2026-02-11T09:58:00Z</cp:lastPrinted>
  <dcterms:created xsi:type="dcterms:W3CDTF">2026-03-03T07:36:00Z</dcterms:created>
  <dcterms:modified xsi:type="dcterms:W3CDTF">2026-03-16T04:56:00Z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B8966402D17E43368916D5DD701C2A42_13</vt:lpwstr>
  </property>
</Properties>
</file>